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026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5246"/>
        <w:gridCol w:w="1978"/>
        <w:gridCol w:w="741"/>
        <w:gridCol w:w="824"/>
        <w:gridCol w:w="851"/>
        <w:gridCol w:w="1701"/>
        <w:gridCol w:w="1984"/>
        <w:gridCol w:w="1701"/>
      </w:tblGrid>
      <w:tr w:rsidR="00D0566E" w14:paraId="3CD33688" w14:textId="77777777" w:rsidTr="00666F79">
        <w:trPr>
          <w:trHeight w:val="1243"/>
        </w:trPr>
        <w:tc>
          <w:tcPr>
            <w:tcW w:w="15026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E2D132" w14:textId="77777777" w:rsidR="00D0566E" w:rsidRDefault="00666F7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 14</w:t>
            </w:r>
          </w:p>
          <w:p w14:paraId="44803AD0" w14:textId="77777777" w:rsidR="00D0566E" w:rsidRDefault="00666F7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 Закону Чукотского автономного округа</w:t>
            </w:r>
          </w:p>
          <w:p w14:paraId="6E504B57" w14:textId="4C082907" w:rsidR="00666F79" w:rsidRDefault="00666F7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«Об окружном бюджете на 2026 год и</w:t>
            </w:r>
          </w:p>
          <w:p w14:paraId="065D1AA1" w14:textId="52071D19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плановый период 2027 и 2028 годов»</w:t>
            </w:r>
          </w:p>
        </w:tc>
      </w:tr>
      <w:tr w:rsidR="00D0566E" w14:paraId="5BFDA154" w14:textId="77777777" w:rsidTr="00666F79">
        <w:trPr>
          <w:trHeight w:val="299"/>
        </w:trPr>
        <w:tc>
          <w:tcPr>
            <w:tcW w:w="15026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34F7835" w14:textId="77777777" w:rsidR="008E03A2" w:rsidRDefault="008E03A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14:paraId="0DDFC10C" w14:textId="3B241BE8" w:rsidR="00D0566E" w:rsidRDefault="008E03A2">
            <w:pPr>
              <w:jc w:val="center"/>
              <w:rPr>
                <w:rFonts w:ascii="Arial" w:hAnsi="Arial" w:cs="Arial"/>
              </w:rPr>
            </w:pPr>
            <w:r w:rsidRPr="008E03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Перечень дотаций, субвенций и иных межбюджетных трансфертов бюджетам муниципальных образований Чукотского автономного округа, а также субсидий бюджетам муниципальных образований Чукотского автономного округа, предоставляемых из окружного бюджета в целях софинансирования выполнения полномочий органов местного самоуправления по решению вопросов местного значения</w:t>
            </w:r>
            <w:r w:rsidR="00666F7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на 2026 год</w:t>
            </w:r>
          </w:p>
        </w:tc>
      </w:tr>
      <w:tr w:rsidR="00D0566E" w14:paraId="56E98056" w14:textId="77777777" w:rsidTr="00666F79">
        <w:trPr>
          <w:trHeight w:val="299"/>
        </w:trPr>
        <w:tc>
          <w:tcPr>
            <w:tcW w:w="15026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C2307A8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(тыс. рублей)</w:t>
            </w:r>
          </w:p>
        </w:tc>
      </w:tr>
      <w:tr w:rsidR="00D0566E" w14:paraId="46FC5914" w14:textId="77777777" w:rsidTr="00666F79">
        <w:trPr>
          <w:trHeight w:val="681"/>
        </w:trPr>
        <w:tc>
          <w:tcPr>
            <w:tcW w:w="524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D47F2" w14:textId="77777777" w:rsidR="00D0566E" w:rsidRDefault="00666F79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7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DED8C" w14:textId="77777777" w:rsidR="00D0566E" w:rsidRDefault="00666F79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EFD82" w14:textId="77777777" w:rsidR="00D0566E" w:rsidRDefault="00666F79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0426A" w14:textId="77777777" w:rsidR="00D0566E" w:rsidRDefault="00666F79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09C58" w14:textId="77777777" w:rsidR="00D0566E" w:rsidRDefault="00666F79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ГРБС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AD2E1" w14:textId="77777777" w:rsidR="00D0566E" w:rsidRDefault="00666F79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Сумма-всего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8E5C5" w14:textId="77777777" w:rsidR="00D0566E" w:rsidRDefault="00666F79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Сумма средств федерального бюджета и прочих безвозмездных поступлений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37CED" w14:textId="77777777" w:rsidR="00D0566E" w:rsidRDefault="00666F79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Сумма средств окружного бюджета</w:t>
            </w:r>
          </w:p>
        </w:tc>
      </w:tr>
    </w:tbl>
    <w:p w14:paraId="59F22AF5" w14:textId="77777777" w:rsidR="00D0566E" w:rsidRDefault="00666F79">
      <w:pPr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/>
      </w:r>
    </w:p>
    <w:tbl>
      <w:tblPr>
        <w:tblW w:w="15026" w:type="dxa"/>
        <w:tblInd w:w="-274" w:type="dxa"/>
        <w:tblLayout w:type="fixed"/>
        <w:tblLook w:val="04A0" w:firstRow="1" w:lastRow="0" w:firstColumn="1" w:lastColumn="0" w:noHBand="0" w:noVBand="1"/>
      </w:tblPr>
      <w:tblGrid>
        <w:gridCol w:w="5246"/>
        <w:gridCol w:w="1972"/>
        <w:gridCol w:w="751"/>
        <w:gridCol w:w="820"/>
        <w:gridCol w:w="851"/>
        <w:gridCol w:w="1701"/>
        <w:gridCol w:w="1984"/>
        <w:gridCol w:w="1701"/>
      </w:tblGrid>
      <w:tr w:rsidR="00D0566E" w14:paraId="15185F66" w14:textId="77777777" w:rsidTr="00A56431">
        <w:trPr>
          <w:trHeight w:val="20"/>
          <w:tblHeader/>
        </w:trPr>
        <w:tc>
          <w:tcPr>
            <w:tcW w:w="5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6D8EA" w14:textId="77777777" w:rsidR="00D0566E" w:rsidRDefault="00666F79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C4FAB" w14:textId="77777777" w:rsidR="00D0566E" w:rsidRDefault="00666F79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9119D" w14:textId="77777777" w:rsidR="00D0566E" w:rsidRDefault="00666F79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57A3E" w14:textId="77777777" w:rsidR="00D0566E" w:rsidRDefault="00666F79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F7DEE" w14:textId="77777777" w:rsidR="00D0566E" w:rsidRDefault="00666F79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EF266" w14:textId="77777777" w:rsidR="00D0566E" w:rsidRDefault="00666F79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5EBDB" w14:textId="77777777" w:rsidR="00D0566E" w:rsidRDefault="00666F79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5D7E6" w14:textId="77777777" w:rsidR="00D0566E" w:rsidRDefault="00666F79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D0566E" w14:paraId="281D9CCD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1076CD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AA7526" w14:textId="77777777" w:rsidR="00D0566E" w:rsidRDefault="00D0566E">
            <w:pPr>
              <w:rPr>
                <w:rFonts w:ascii="Arial" w:hAnsi="Arial" w:cs="Arial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5CE65A" w14:textId="77777777" w:rsidR="00D0566E" w:rsidRDefault="00D0566E">
            <w:pPr>
              <w:rPr>
                <w:rFonts w:ascii="Arial" w:hAnsi="Arial" w:cs="Aria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E09B2" w14:textId="77777777" w:rsidR="00D0566E" w:rsidRDefault="00D0566E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C6ED5F" w14:textId="77777777" w:rsidR="00D0566E" w:rsidRDefault="00D0566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8D2B15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20 674 369,3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BA88BD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1 300 955,7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1C98C6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19 373 413,6</w:t>
            </w:r>
          </w:p>
        </w:tc>
      </w:tr>
      <w:tr w:rsidR="00D0566E" w14:paraId="23C084B0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153925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Раздел I. Дотации местным бюджетам Чукотского автономного округа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3DFDA9" w14:textId="77777777" w:rsidR="00D0566E" w:rsidRDefault="00D0566E">
            <w:pPr>
              <w:rPr>
                <w:rFonts w:ascii="Arial" w:hAnsi="Arial" w:cs="Arial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38FF3B" w14:textId="77777777" w:rsidR="00D0566E" w:rsidRDefault="00D0566E">
            <w:pPr>
              <w:rPr>
                <w:rFonts w:ascii="Arial" w:hAnsi="Arial" w:cs="Aria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A4552D" w14:textId="77777777" w:rsidR="00D0566E" w:rsidRDefault="00D0566E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64518C" w14:textId="77777777" w:rsidR="00D0566E" w:rsidRDefault="00D0566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995C86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5 375 621,1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7F5367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AF5E46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5 375 621,1</w:t>
            </w:r>
          </w:p>
        </w:tc>
      </w:tr>
      <w:tr w:rsidR="00D0566E" w14:paraId="34E0373B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AF24F0" w14:textId="6567AD6E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программа «Управление региональными финансами и имуществом Чукотского автономного округа»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28CC39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2F9A06" w14:textId="77777777" w:rsidR="00D0566E" w:rsidRDefault="00D0566E">
            <w:pPr>
              <w:rPr>
                <w:rFonts w:ascii="Arial" w:hAnsi="Arial" w:cs="Aria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34A0A3" w14:textId="77777777" w:rsidR="00D0566E" w:rsidRDefault="00D0566E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03597D" w14:textId="77777777" w:rsidR="00D0566E" w:rsidRDefault="00D0566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8D0D2B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5 375 621,1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3EEEBB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595A0C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5 375 621,1</w:t>
            </w:r>
          </w:p>
        </w:tc>
      </w:tr>
      <w:tr w:rsidR="00D0566E" w14:paraId="5DB13C65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B3A71B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на выравнивание бюджетной обеспеченности местных бюджетов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1E7407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12 4 01 41010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55F362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66AAFB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BA1164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39D145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45 144,9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1DF06D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9D4D74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45 144,9</w:t>
            </w:r>
          </w:p>
        </w:tc>
      </w:tr>
      <w:tr w:rsidR="00D0566E" w14:paraId="10069A5C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66E633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на выравнивание бюджетной обеспеченности муниципальных районов и городских округов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9A27DD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12 4 01 41020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F83482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03364C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46B7A1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FF9A45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5 135 313,1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CE096D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4C9BED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5 135 313,1</w:t>
            </w:r>
          </w:p>
        </w:tc>
      </w:tr>
      <w:tr w:rsidR="00D0566E" w14:paraId="309EDB1D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5C64EE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Дотации на поддержку мер по обеспечению сбалансированности муниципальных районов и городских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округов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8F06D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12 4 01 41030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4C6A00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8B6B21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997E78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95A541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11 528,1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F15234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EB7972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11 528,1</w:t>
            </w:r>
          </w:p>
        </w:tc>
      </w:tr>
      <w:tr w:rsidR="00D0566E" w14:paraId="2505EE6A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48B310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(гранты) за достижение показателей деятельности органов местного самоуправления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0A4A3F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12 4 01 41040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F4023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DC2BBF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71E98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D8FC0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183 635,0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708D1F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E2A5F8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183 635,0</w:t>
            </w:r>
          </w:p>
        </w:tc>
      </w:tr>
      <w:tr w:rsidR="00D0566E" w14:paraId="7403926A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9831BF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Раздел II. Субсидии местным бюджетам Чукотского автономного округа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B9530A" w14:textId="77777777" w:rsidR="00D0566E" w:rsidRDefault="00D0566E">
            <w:pPr>
              <w:rPr>
                <w:rFonts w:ascii="Arial" w:hAnsi="Arial" w:cs="Arial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37AC7" w14:textId="77777777" w:rsidR="00D0566E" w:rsidRDefault="00D0566E">
            <w:pPr>
              <w:rPr>
                <w:rFonts w:ascii="Arial" w:hAnsi="Arial" w:cs="Aria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79FD74" w14:textId="77777777" w:rsidR="00D0566E" w:rsidRDefault="00D0566E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FD512F" w14:textId="77777777" w:rsidR="00D0566E" w:rsidRDefault="00D0566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2076A2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7 324 546,6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73D064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1 027 942,8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0E2DE6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6 296 603,8</w:t>
            </w:r>
          </w:p>
        </w:tc>
      </w:tr>
      <w:tr w:rsidR="00D0566E" w14:paraId="4DD1AB99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14DFBF" w14:textId="7AC235BD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программа «Стимулирование экономической активности населения Чукотского автономного округа»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D88A4F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3EF66F" w14:textId="77777777" w:rsidR="00D0566E" w:rsidRDefault="00D0566E">
            <w:pPr>
              <w:rPr>
                <w:rFonts w:ascii="Arial" w:hAnsi="Arial" w:cs="Aria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80ABDB" w14:textId="77777777" w:rsidR="00D0566E" w:rsidRDefault="00D0566E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DDEDA" w14:textId="77777777" w:rsidR="00D0566E" w:rsidRDefault="00D0566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6B396C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67 500,0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86B130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4846D1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67 500,0</w:t>
            </w:r>
          </w:p>
        </w:tc>
      </w:tr>
      <w:tr w:rsidR="00D0566E" w14:paraId="21E3C87A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B0E72B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поддержку субъектов предпринимательской деятельности в сельской местности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A14D9D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04 2 03 42260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2B5695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A53DBD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3E4A8F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BF340D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3CCA56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B297F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D0566E" w14:paraId="3E85BDA0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8EB3E8" w14:textId="438B5953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поддержку «северного завоза» потребительских товаров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989EFB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04 2 03 42580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17B289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292A2E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43FCA7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40799F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34 500,0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869244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A61BCF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34 500,0</w:t>
            </w:r>
          </w:p>
        </w:tc>
      </w:tr>
      <w:tr w:rsidR="00D0566E" w14:paraId="733E6271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C86C68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Гранты бюджетам муниципальных образований на поддержку и развитие малого и среднего предпринимательства за достижение показателей по созданию благоприятного инвестиционного климата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F39DFC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04 2 04 42110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09BF9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6C679E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CFC8CE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574759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590A3B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EA5EAA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D0566E" w14:paraId="0BE76A68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537C37" w14:textId="71E8A076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программа «Развитие культуры и туризма Чукотского автономного округа»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D12ADE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6634CE" w14:textId="77777777" w:rsidR="00D0566E" w:rsidRDefault="00D0566E">
            <w:pPr>
              <w:rPr>
                <w:rFonts w:ascii="Arial" w:hAnsi="Arial" w:cs="Aria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4987B" w14:textId="77777777" w:rsidR="00D0566E" w:rsidRDefault="00D0566E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5A71C4" w14:textId="77777777" w:rsidR="00D0566E" w:rsidRDefault="00D0566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CB1FD4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127 218,9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90E7A1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10 156,7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12B645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117 062,2</w:t>
            </w:r>
          </w:p>
        </w:tc>
      </w:tr>
      <w:tr w:rsidR="00D0566E" w14:paraId="0F544B31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E9DCA4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ремонтных работ в муниципальных учреждениях культуры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C256A4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05 2 01 42240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82D454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187303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00DB0F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E0A54C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40 000,0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2013A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660180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40 000,0</w:t>
            </w:r>
          </w:p>
        </w:tc>
      </w:tr>
      <w:tr w:rsidR="00D0566E" w14:paraId="1ED99630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D5596A" w14:textId="7FEDA00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Субсидия на приобретение и установку модульного здания «Центр культуры и досуга в 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Нутэпэльмен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D3FD58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05 2 01 72169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AAD789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1B6FF3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A27433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50A7D5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22 200,0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439861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39A0C5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22 200,0</w:t>
            </w:r>
          </w:p>
        </w:tc>
      </w:tr>
      <w:tr w:rsidR="00D0566E" w14:paraId="26721B0F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636324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Модернизация учреждений культуры, включая создание детских культурно-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просветительских центров на базе учреждений культуры (Поощрены библиотеки по итогам проведения ежегодного Всероссийского конкурса среди библиотек для выявления лучших практик работы)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DF1C4B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05 2 Я5 53492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4D3646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7EAC8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66BBD9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41285C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2 979,8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B6118F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2 950,0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C875F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29,8</w:t>
            </w:r>
          </w:p>
        </w:tc>
      </w:tr>
      <w:tr w:rsidR="00D0566E" w14:paraId="428731F7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84D63C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Техническое оснащение региональных и муниципальных музеев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1B6FB9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Я5 55900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99E154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662B2F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93717C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75597F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5 050,7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F72080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A68D4A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50,6</w:t>
            </w:r>
          </w:p>
        </w:tc>
      </w:tr>
      <w:tr w:rsidR="00D0566E" w14:paraId="2AD4EE1E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94A1A7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0A6419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01 R4670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AF0A85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33587A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D5F0BA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80D015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1 948,1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BB9E87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1 850,6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BD8646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97,5</w:t>
            </w:r>
          </w:p>
        </w:tc>
      </w:tr>
      <w:tr w:rsidR="00D0566E" w14:paraId="55AC1077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BFC1B3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поддержка отрасли культуры (Поддержка лучших муниципальных учреждений культуры, находящихся на территориях сельских поселений)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6D0D5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01 R5191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366F4B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586A03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E7BFCC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B5AC42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9E2DD4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50ED4A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5,3</w:t>
            </w:r>
          </w:p>
        </w:tc>
      </w:tr>
      <w:tr w:rsidR="00D0566E" w14:paraId="2ADDCECC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00843D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поддержка отрасли культуры (Поддержка лучших работников муниципальных учреждений культуры, находящихся на территориях сельских поселений)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DDFE4A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01 R5192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712676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DD64F2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7656DB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EED937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FDBA9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6AC393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2,7</w:t>
            </w:r>
          </w:p>
        </w:tc>
      </w:tr>
      <w:tr w:rsidR="00D0566E" w14:paraId="2EEC59D5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532D45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поддержка отрасли культуры (Мероприятия по комплектованию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FC7CA6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01 R5193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4691D9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55E563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4DB93D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C854CA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216,9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69BE80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BDE44E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10,9</w:t>
            </w:r>
          </w:p>
        </w:tc>
      </w:tr>
      <w:tr w:rsidR="00D0566E" w14:paraId="709C1F1D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3EFD85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на государственную поддержку отрасли культуры (Оснащение детских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школ искусств музыкальными инструментами, оборудованием и учебными материалами) за счет средств окружного бюджета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90B98C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05 4 01 А5193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2B0EB7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E08109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C30817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1A41AF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569CA1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C3C653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D0566E" w14:paraId="7520A7B5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6287E2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юбилейных и праздничных мероприятий по сохранению и развитию культурного наследия народов Чукотского автономного округа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03B5C1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05 4 02 42160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607FFC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1ABC56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B82EA0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E15B83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806A96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85C699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D0566E" w14:paraId="49051628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CEB994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творческих коллективов Чукотского автономного округа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B208C2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05 4 02 42250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6B179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D360BD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32F280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8DE90D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325551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FFC3BE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D0566E" w14:paraId="537BC055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FD6F8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проведение работ по увековечению памяти погибших при защите Отечества в ходе выполнения задач специальной военной операции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56CB26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05 4 06 42170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BC4F97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462513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94635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D74634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46 465,4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AD28E9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73B52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46 465,4</w:t>
            </w:r>
          </w:p>
        </w:tc>
      </w:tr>
      <w:tr w:rsidR="00D0566E" w14:paraId="2FF651E3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8E6D59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работ по сохранению объектов культурного наследия, находящегося в муниципальной собственности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05BB75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05 4 06 43260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F56653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634A82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2E1438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CAB4FC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2 200,0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8DFF23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81C885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2 200,0</w:t>
            </w:r>
          </w:p>
        </w:tc>
      </w:tr>
      <w:tr w:rsidR="00D0566E" w14:paraId="2CE42825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B03474" w14:textId="16FE1E23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программа «Развитие агропромышленного комплекса Чукотского автономного округа»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90873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261A76" w14:textId="77777777" w:rsidR="00D0566E" w:rsidRDefault="00D0566E">
            <w:pPr>
              <w:rPr>
                <w:rFonts w:ascii="Arial" w:hAnsi="Arial" w:cs="Aria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D21647" w14:textId="77777777" w:rsidR="00D0566E" w:rsidRDefault="00D0566E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AD93D5" w14:textId="77777777" w:rsidR="00D0566E" w:rsidRDefault="00D0566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0D3DBF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87 911,1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06D3C0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7 831,9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F66741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80 079,2</w:t>
            </w:r>
          </w:p>
        </w:tc>
      </w:tr>
      <w:tr w:rsidR="00D0566E" w14:paraId="390F7AA7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E4CCC3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финансовую поддержку производства социально значимых видов хлеба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902CF5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06 2 03 42200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197DDB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E2601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04E056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1F1357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80 000,0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35D11D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41D94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D0566E" w14:paraId="6BEBF110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E121E0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комплексного развития сельских территорий (Субсидии на улучшение жилищных условий граждан, проживающих на сельских территориях)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DD539C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05 R5761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DD5B37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013B20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4614E9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9D2A21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1 135,1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65F4A8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1 123,7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677B25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11,4</w:t>
            </w:r>
          </w:p>
        </w:tc>
      </w:tr>
      <w:tr w:rsidR="00D0566E" w14:paraId="6EB741C5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8BDC9C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комплексного развития сельских территорий (Субсидии на реализацию проектов по благоустройству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общественных пространств на сельских территориях)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9B38CA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06 2 05 R5763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DEA1B4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EE6E33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068573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3A6E68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6 776,0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AA7F9E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6 708,2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EEC990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67,8</w:t>
            </w:r>
          </w:p>
        </w:tc>
      </w:tr>
      <w:tr w:rsidR="00D0566E" w14:paraId="18204CA1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632612" w14:textId="03EC7AFF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программа «Развитие жилищно-коммунального хозяйства и водохозяйственного комплекса Чукотского автономного округа»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82BA1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6E5D9D" w14:textId="77777777" w:rsidR="00D0566E" w:rsidRDefault="00D0566E">
            <w:pPr>
              <w:rPr>
                <w:rFonts w:ascii="Arial" w:hAnsi="Arial" w:cs="Aria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0A0443" w14:textId="77777777" w:rsidR="00D0566E" w:rsidRDefault="00D0566E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525FF8" w14:textId="77777777" w:rsidR="00D0566E" w:rsidRDefault="00D0566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38A0EF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1 453 993,2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2C39F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112 292,4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977996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1 341 700,8</w:t>
            </w:r>
          </w:p>
        </w:tc>
      </w:tr>
      <w:tr w:rsidR="00D0566E" w14:paraId="5E9AC02C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288DDD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D714CC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2 И3 51540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45DB30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F66454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73C494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494858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205 805,5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6924FE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112 292,4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BD19FC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93 513,1</w:t>
            </w:r>
          </w:p>
        </w:tc>
      </w:tr>
      <w:tr w:rsidR="00D0566E" w14:paraId="7A22EEA4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CB39D7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частичную компенсацию организациям ЖКХ затрат по уплате лизинговых платежей по договорам финансовой аренды (лизинга) техники и оборудования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76CF7D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08 4 01 42350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02B4EC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E3724A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A44F55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84508A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290 866,8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127DBF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6EEA65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290 866,8</w:t>
            </w:r>
          </w:p>
        </w:tc>
      </w:tr>
      <w:tr w:rsidR="00D0566E" w14:paraId="20E83983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2A147F" w14:textId="7FCCB7D0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Реконструкция объекта инфраструктуры «Плотина на ручье Певек» в целях реализации нового инвестиционного проекта за счет высвобождаемых средств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611CFC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03 ВС008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A1C902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A94D49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06B13A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C9D164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295 420,7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72C292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9F1B55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295 420,7</w:t>
            </w:r>
          </w:p>
        </w:tc>
      </w:tr>
      <w:tr w:rsidR="00D0566E" w14:paraId="269A68EC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F321D2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осуществление мероприятий по приобретению, проектированию, строительству, реконструкции (модернизации) и капитальному ремонту объектов коммунальной инфраструктуры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6536DB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08 4 04 42106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F6208F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4C0636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970D8B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EF9C17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86 277,9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43C4F2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E7404C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86 277,9</w:t>
            </w:r>
          </w:p>
        </w:tc>
      </w:tr>
      <w:tr w:rsidR="00D0566E" w14:paraId="75FA03A3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B7D9E3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осуществление мероприятий по приобретению, проектированию, строительству, реконструкции (модернизации) и капитальному ремонту объектов коммунальной инфраструктуры за счет высвобождаемых средств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2E9D21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04 ВС007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4EAF4B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A77B7A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38F01C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600E29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575 622,3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BDFE8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99BD26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575 622,3</w:t>
            </w:r>
          </w:p>
        </w:tc>
      </w:tr>
      <w:tr w:rsidR="00D0566E" w14:paraId="49AB2823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6A8432" w14:textId="0E5882F6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«Развитие образования и науки Чукотского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автономного округа»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5E2EEE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3B4637" w14:textId="77777777" w:rsidR="00D0566E" w:rsidRDefault="00D0566E">
            <w:pPr>
              <w:rPr>
                <w:rFonts w:ascii="Arial" w:hAnsi="Arial" w:cs="Aria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01793C" w14:textId="77777777" w:rsidR="00D0566E" w:rsidRDefault="00D0566E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94B0B1" w14:textId="77777777" w:rsidR="00D0566E" w:rsidRDefault="00D0566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4B2B20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989 329,4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C246A3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369 526,4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1CB727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619 803,0</w:t>
            </w:r>
          </w:p>
        </w:tc>
      </w:tr>
      <w:tr w:rsidR="00D0566E" w14:paraId="513393E6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2F9FCE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127A8D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Ю6 5179Д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F44F75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92C59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471AEF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E14367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16 714,3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E39491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16 547,1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C769D2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167,2</w:t>
            </w:r>
          </w:p>
        </w:tc>
      </w:tr>
      <w:tr w:rsidR="00D0566E" w14:paraId="7CD8CE58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BDCD00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ремонтных работ в образовательных организациях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6E48CD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4227Д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EBA51B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29E556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4FD6A1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E9B5C8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153 448,8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EF8495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BE3A8B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153 448,8</w:t>
            </w:r>
          </w:p>
        </w:tc>
      </w:tr>
      <w:tr w:rsidR="00D0566E" w14:paraId="7CF7587D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70FCBB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Материально-техническое обеспечение образовательных организаций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9C6807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09 4 01 42320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4FA312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2FAACD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B85C55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BAE4E5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173 740,9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EC11FE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7AE6DB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173 740,9</w:t>
            </w:r>
          </w:p>
        </w:tc>
      </w:tr>
      <w:tr w:rsidR="00D0566E" w14:paraId="232C11B3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0ABA0F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поддержке детского и юношеского туризма и краеведения, эколого-биологического воспитания обучающихся образовательных организаций Чукотского автономного округа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9094AA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4242Д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A3EE9C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05C0FF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C9C6CF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DCDAAC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BDF2C4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1733D3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D0566E" w14:paraId="2AD9FCE0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AFD704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безопасности образовательных организаций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D8B03C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4255Д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EDCA56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78053B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6D86EC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DDC115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98 577,1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45290D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44E38A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98 577,1</w:t>
            </w:r>
          </w:p>
        </w:tc>
      </w:tr>
      <w:tr w:rsidR="00D0566E" w14:paraId="44FD2651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C6EBC1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в образовательных организациях условий для инклюзивного образования детей-инвалидов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4EFE70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4257Д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83F8C8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EC18A7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7A8C38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621A1B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10 480,6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906EE0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A64E2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10 480,6</w:t>
            </w:r>
          </w:p>
        </w:tc>
      </w:tr>
      <w:tr w:rsidR="00D0566E" w14:paraId="16080897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B3C0C6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F7537C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R304Д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4A7091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CD778A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6FD58D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607C22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99 930,6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86EC35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94 934,1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208E82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4 996,5</w:t>
            </w:r>
          </w:p>
        </w:tc>
      </w:tr>
      <w:tr w:rsidR="00D0566E" w14:paraId="41C2E3B9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3E49E5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в целях софинансирования расходных обязательств субъектов Российской Федерации, возникающих при реализации мероприятий, направленных на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отдыха детей и их оздоровления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A5A324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09 4 01 R4940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708AD3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8A85F7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4208E2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5B89C3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32 788,3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0EF81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32 788,3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B116C2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D0566E" w14:paraId="6A3E7484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A7027A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16ED17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R5050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2856A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15093B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0FC81E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7CFCC4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176 881,6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F9D8D3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175 112,7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FFE699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1 768,9</w:t>
            </w:r>
          </w:p>
        </w:tc>
      </w:tr>
      <w:tr w:rsidR="00D0566E" w14:paraId="221DEF9D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08CC62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за счет средств окружного бюджета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95C309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А5050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681ECA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20227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C952AE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75C61C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22 306,3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3E0567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62031B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22 306,3</w:t>
            </w:r>
          </w:p>
        </w:tc>
      </w:tr>
      <w:tr w:rsidR="00D0566E" w14:paraId="25D3EE48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E1FF1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затрат проезда к месту обучения и обратно обучающимся в общеобразовательных организациях в пределах Чукотского автономного округа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9C4C73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 4254Д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2DA0D6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7FE909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1C006C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48F658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830,4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1F4FE8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494B20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830,4</w:t>
            </w:r>
          </w:p>
        </w:tc>
      </w:tr>
      <w:tr w:rsidR="00D0566E" w14:paraId="79122D0F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6909F6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специалистам муниципальных образовательных организаций денежной компенсации за наем (поднаем) жилых помещений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AFF8FC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09 4 02 42630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EFB47D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EBEA31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8417EC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965C1B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18 060,0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582119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FA72C7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18 060,0</w:t>
            </w:r>
          </w:p>
        </w:tc>
      </w:tr>
      <w:tr w:rsidR="00D0566E" w14:paraId="730E26A4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578073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Мероприятия по проведению оздоровительной кампании детей, находящихся в трудной жизненной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ситуации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E79A1D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09 4 03 4215Д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101850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817D5F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B363D9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A80D4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67 032,0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FD2EBE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F6EDD0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67 032,0</w:t>
            </w:r>
          </w:p>
        </w:tc>
      </w:tr>
      <w:tr w:rsidR="00D0566E" w14:paraId="2471929C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ED58DE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Материально-техническое оснащение школьных театров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76F6B8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09 4 05 42129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E3C1EA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9327E1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6DBA55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920F51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2 800,0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62785B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B02468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2 800,0</w:t>
            </w:r>
          </w:p>
        </w:tc>
      </w:tr>
      <w:tr w:rsidR="00D0566E" w14:paraId="41DE8610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1222A5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поддержке творчества обучающихся инженерной направленности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C7E1B8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09 4 05 42440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2B1827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4A4E82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B2AFDC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117491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B1E339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66E7FB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D0566E" w14:paraId="52A4F247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C9F3A6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обеспечению жильем молодых семей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94E6FF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07 R4970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6E8740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476816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70D28E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4A8520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52 783,4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E1F9E9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50 144,2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3D3EF5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2 639,2</w:t>
            </w:r>
          </w:p>
        </w:tc>
      </w:tr>
      <w:tr w:rsidR="00D0566E" w14:paraId="56DB5E09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EF6D41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поддержке детских и молодежных движений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3F19D3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09 4 10 42132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CE8ADF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B250F8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D930A1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2B77F7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14 155,1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A612BB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934CC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14 155,1</w:t>
            </w:r>
          </w:p>
        </w:tc>
      </w:tr>
      <w:tr w:rsidR="00D0566E" w14:paraId="360662E3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B3621A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профессиональной ориентации лиц, обучающихся в общеобразовательных организациях Чукотского автономного округа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C74953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09 4 10 42410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54D2BC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25717A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7F46D7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CD60B3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4 800,0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038E84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7F3AFB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4 800,0</w:t>
            </w:r>
          </w:p>
        </w:tc>
      </w:tr>
      <w:tr w:rsidR="00D0566E" w14:paraId="22674A20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0C5EAE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реализацию проектов молодежного, школьного и студенческого инициативного бюджетирования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99063D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09 4 11 42274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12183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BF5FC7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CA302E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A73B38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97730B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251A1A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20 000,0</w:t>
            </w:r>
          </w:p>
        </w:tc>
      </w:tr>
      <w:tr w:rsidR="00D0566E" w14:paraId="4C0A37F9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93745B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реализацию практик комплексного развития молодежной политики по итогам проведения ежегодного регионального конкурса лучших муниципальных практик развития молодежной политики на территории Чукотского автономного округа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E3B2E2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09 4 11 42275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524A43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F7D517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B6AAA6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BD6D3C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1462DA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2106AE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9 000,0</w:t>
            </w:r>
          </w:p>
        </w:tc>
      </w:tr>
      <w:tr w:rsidR="00D0566E" w14:paraId="38D6919C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12217A" w14:textId="097F2764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программа «Развитие транспортной инфраструктуры Чукотского автономного округа»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9B0CE1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49D920" w14:textId="77777777" w:rsidR="00D0566E" w:rsidRDefault="00D0566E">
            <w:pPr>
              <w:rPr>
                <w:rFonts w:ascii="Arial" w:hAnsi="Arial" w:cs="Aria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1B5BBE" w14:textId="77777777" w:rsidR="00D0566E" w:rsidRDefault="00D0566E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9B6DEE" w14:textId="77777777" w:rsidR="00D0566E" w:rsidRDefault="00D0566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D4F823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142 600,0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4024C9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D03D8F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142 600,0</w:t>
            </w:r>
          </w:p>
        </w:tc>
      </w:tr>
      <w:tr w:rsidR="00D0566E" w14:paraId="2BA7C413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9CCE7D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региональных проектов в области дорожного хозяйства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A4976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2 И8 9Д410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D0E23F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847570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9A088D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46F245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117 000,0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C9343B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E59C3E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117 000,0</w:t>
            </w:r>
          </w:p>
        </w:tc>
      </w:tr>
      <w:tr w:rsidR="00D0566E" w14:paraId="1F4EEC87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19E6AA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Обустройство взлетно-посадочных площадок в населенных пунктах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Чукотского автономного округа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B2F8D4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11 4 01 42620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00942A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40DD1B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6F4A72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87D825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25 600,0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7BF063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C1E3D9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25 600,0</w:t>
            </w:r>
          </w:p>
        </w:tc>
      </w:tr>
      <w:tr w:rsidR="00D0566E" w14:paraId="3E0F769B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D4B1B7" w14:textId="652ECA49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программа «Управление региональными финансами и имуществом Чукотского автономного округа»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B27593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555CE" w14:textId="77777777" w:rsidR="00D0566E" w:rsidRDefault="00D0566E">
            <w:pPr>
              <w:rPr>
                <w:rFonts w:ascii="Arial" w:hAnsi="Arial" w:cs="Aria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C98BA9" w14:textId="77777777" w:rsidR="00D0566E" w:rsidRDefault="00D0566E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FFCBB4" w14:textId="77777777" w:rsidR="00D0566E" w:rsidRDefault="00D0566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369539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140 000,0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07ADF0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A877FA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140 000,0</w:t>
            </w:r>
          </w:p>
        </w:tc>
      </w:tr>
      <w:tr w:rsidR="00D0566E" w14:paraId="02C7AF84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5E867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реализацию проектов инициативного бюджетирования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F1BE49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12 4 01 42100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1DF4ED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49EC0E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F1CBA0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1D7A3C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140 000,0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E74A14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11CBE3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140 000,0</w:t>
            </w:r>
          </w:p>
        </w:tc>
      </w:tr>
      <w:tr w:rsidR="00D0566E" w14:paraId="5E288084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A50B95" w14:textId="424B287A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программа «Развитие жилищного строительства в Чукотском автономном округе»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BA288C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B27666" w14:textId="77777777" w:rsidR="00D0566E" w:rsidRDefault="00D0566E">
            <w:pPr>
              <w:rPr>
                <w:rFonts w:ascii="Arial" w:hAnsi="Arial" w:cs="Aria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75047E" w14:textId="77777777" w:rsidR="00D0566E" w:rsidRDefault="00D0566E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3A1CA8" w14:textId="77777777" w:rsidR="00D0566E" w:rsidRDefault="00D0566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6A2C6E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1 510 856,8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3731CF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158 998,9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7E8E5E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1 351 857,9</w:t>
            </w:r>
          </w:p>
        </w:tc>
      </w:tr>
      <w:tr w:rsidR="00D0566E" w14:paraId="1267AA82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D73606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обеспечение мероприятий по развитию жилищного строительства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405780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2 И2 42280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69A2BE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95134F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12B80E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2BE2AD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1 024 262,3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A3EEC6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0BF94C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1 024 262,3</w:t>
            </w:r>
          </w:p>
        </w:tc>
      </w:tr>
      <w:tr w:rsidR="00D0566E" w14:paraId="7FE31482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050529" w14:textId="0BAD4572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переселение граждан из аварийного жилого фонда за счет средств Публично-правовой компании «Фонд развития территорий»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A3B7C2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2 И2 42281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CD5A5A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101678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3AE964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18551B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150 976,4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85B3FD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150 976,4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56E02D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D0566E" w14:paraId="53E9FE47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96AA39" w14:textId="3D08E3BF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переселение граждан из аварийного жилого фонда за счет средств окружного бюджета в целях выполнения условий софинансирования по средствам Публично-правовой компании «Фонд развития территорий»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0D353B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2 И2 42282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0012F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FA3F5E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5DC414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7FF52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55 314,5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4AAE46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0CAA31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55 314,5</w:t>
            </w:r>
          </w:p>
        </w:tc>
      </w:tr>
      <w:tr w:rsidR="00D0566E" w14:paraId="37DC2B4F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CCD9F6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проектов комплексного развития территорий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D288FD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2 И2 53180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DE047E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5EFA31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B0E7EB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BE031A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8 103,6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89E965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8 022,5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CB7F37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81,1</w:t>
            </w:r>
          </w:p>
        </w:tc>
      </w:tr>
      <w:tr w:rsidR="00D0566E" w14:paraId="22B176C0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7656BC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ремонта жилых помещений муниципального жилищного фонда, а также реконструкции зданий для перевода нежилых помещений в категорию жилых помещений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EA2664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14 4 01 42380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CF97BB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FCACC2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7C87CA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206DA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27 000,0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7DDB6C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578C62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27 000,0</w:t>
            </w:r>
          </w:p>
        </w:tc>
      </w:tr>
      <w:tr w:rsidR="00D0566E" w14:paraId="610892E2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257400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Выкуп жилых помещений для переселения граждан из аварийного жилья, а также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предоставления гражданам, состоящим на учете в качестве нуждающихся в улучшении жилищных условий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DFEC14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14 4 01 42400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70B16D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538DAB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6EC89D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1313AB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191 700,0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E6386C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0F7501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191 700,0</w:t>
            </w:r>
          </w:p>
        </w:tc>
      </w:tr>
      <w:tr w:rsidR="00D0566E" w14:paraId="4B35B110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F7DB1E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органов местного самоуправления документами территориального планирования и градостроительного зонирования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9DE0C4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14 4 03 42520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C4BB5C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549171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5C476F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2D4DAE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8 500,0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09FCAF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2F6B57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8 500,0</w:t>
            </w:r>
          </w:p>
        </w:tc>
      </w:tr>
      <w:tr w:rsidR="00D0566E" w14:paraId="49345358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D67F16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поддержки на развитие индивидуального жилищного строительства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D66BBF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14 4 05 42370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F068C8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F0BE29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BC0E52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7E616B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45 000,0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C02A2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AE0CF7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45 000,0</w:t>
            </w:r>
          </w:p>
        </w:tc>
      </w:tr>
      <w:tr w:rsidR="00D0566E" w14:paraId="58C09AD0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6E3B4B" w14:textId="2E4ACC2A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программа «Развитие физической культуры и спорта Чукотского автономного округа»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E5B4C4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549B3F" w14:textId="77777777" w:rsidR="00D0566E" w:rsidRDefault="00D0566E">
            <w:pPr>
              <w:rPr>
                <w:rFonts w:ascii="Arial" w:hAnsi="Arial" w:cs="Aria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D483C5" w14:textId="77777777" w:rsidR="00D0566E" w:rsidRDefault="00D0566E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00C22" w14:textId="77777777" w:rsidR="00D0566E" w:rsidRDefault="00D0566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6E6006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469 694,9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66A0B2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39 136,5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2F9053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430 558,4</w:t>
            </w:r>
          </w:p>
        </w:tc>
      </w:tr>
      <w:tr w:rsidR="00D0566E" w14:paraId="08F84D42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001585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ремонтных работ в муниципальных учреждениях физической культуры и спорта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46881A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15 2 01 42251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E01FCC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307A1F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C9ED20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9ACAC2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48 000,0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6117B1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D6C960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48 000,0</w:t>
            </w:r>
          </w:p>
        </w:tc>
      </w:tr>
      <w:tr w:rsidR="00D0566E" w14:paraId="63B1143E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B8873D" w14:textId="3E080DA2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Субсидия на осуществление капитального ремонта объектов спорти</w:t>
            </w:r>
            <w:r w:rsidR="00517B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ной инфраструктуры (Физкультурно-оздоровительный комплекс в пгт. Эгвекинот)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28F3B9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15 2 01 42273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1ABB67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9424EE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596F04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04BAE7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831094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1FBD62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60 000,0</w:t>
            </w:r>
          </w:p>
        </w:tc>
      </w:tr>
      <w:tr w:rsidR="00D0566E" w14:paraId="4A7B7A77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627ED8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A8E2A9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 R2280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0C3E17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B6EA3E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455052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27471C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2 596,3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FD789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2 466,5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5C7EDB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129,8</w:t>
            </w:r>
          </w:p>
        </w:tc>
      </w:tr>
      <w:tr w:rsidR="00D0566E" w14:paraId="62A86950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15F813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Оснащение объектов спортивной инфраструктуры спортивно-технологическим оборудованием за счет средств окружного бюджета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DAF0BB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 А2280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20B48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7785D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214BE6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696E4E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45 000,0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B95F35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8648EC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45 000,0</w:t>
            </w:r>
          </w:p>
        </w:tc>
      </w:tr>
      <w:tr w:rsidR="00D0566E" w14:paraId="085ABD49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DD0B42" w14:textId="075C7B40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Субсидия на закупку и монтаж оборудования для создания «умных»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спортивных площадок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05E414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15 2 8D R7530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0BABE8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CEB88D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8AC7D2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20B1E2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36 000,0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5508D6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34 200,0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0DC93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1 800,0</w:t>
            </w:r>
          </w:p>
        </w:tc>
      </w:tr>
      <w:tr w:rsidR="00D0566E" w14:paraId="649A3AAF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1C50BF" w14:textId="433E9D1E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и монтаж оборудования для создания «умных» спортивных площадок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525DD9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01 А7530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E6F29F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F69EB9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33D455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659266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251 000,0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AE44DF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94F57A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251 000,0</w:t>
            </w:r>
          </w:p>
        </w:tc>
      </w:tr>
      <w:tr w:rsidR="00D0566E" w14:paraId="505DA4F9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CA44F6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массовых физкультурных мероприятий среди различных категорий населения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C44EBB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15 4 03 42390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0D5312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38AC09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2CAE95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3277C0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7 542,6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28D09F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D855BA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7 542,6</w:t>
            </w:r>
          </w:p>
        </w:tc>
      </w:tr>
      <w:tr w:rsidR="00D0566E" w14:paraId="6E6084C2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8ECD95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и поддержка национальных видов спорта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71A0E7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15 4 03 43450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36743F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163C72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19DE04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674247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16 956,0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667D54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E2C9B2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16 956,0</w:t>
            </w:r>
          </w:p>
        </w:tc>
      </w:tr>
      <w:tr w:rsidR="00D0566E" w14:paraId="231C27E1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D1F12E" w14:textId="5A24586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Достижение показателей государственной программы Российской Федерации «Реализация государственной национальной политики» (Развитие и поддержка национальных видов спорта)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1E1800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03 F5183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8B8ADF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B62CF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EA51DB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52E9F1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2 600,0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5A2E9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2 470,0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A78EBF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130,0</w:t>
            </w:r>
          </w:p>
        </w:tc>
      </w:tr>
      <w:tr w:rsidR="00D0566E" w14:paraId="0E53FC69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32AB33" w14:textId="5E40F585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программа «Предупреждение чрезвычайных ситуаций природного и техногенного характера и обеспечение пожарной безопасности в Чукотском автономном округе»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DE6971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7FEA71" w14:textId="77777777" w:rsidR="00D0566E" w:rsidRDefault="00D0566E">
            <w:pPr>
              <w:rPr>
                <w:rFonts w:ascii="Arial" w:hAnsi="Arial" w:cs="Aria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51DB74" w14:textId="77777777" w:rsidR="00D0566E" w:rsidRDefault="00D0566E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5CA1EC" w14:textId="77777777" w:rsidR="00D0566E" w:rsidRDefault="00D0566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C97BA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158EDD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169B63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D0566E" w14:paraId="02F0374B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06FAA5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материальное стимулирование добровольной пожарной охраны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CA761D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16 4 05 72142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221F22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114B11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79C4C9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7F254A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C672A7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296ABA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D0566E" w14:paraId="239E3038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85E3EE" w14:textId="113F9162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программа «Охрана окружающей среды и обеспечение рационального природопользования в Чукотском автономном округе»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85F755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6E4881" w14:textId="77777777" w:rsidR="00D0566E" w:rsidRDefault="00D0566E">
            <w:pPr>
              <w:rPr>
                <w:rFonts w:ascii="Arial" w:hAnsi="Arial" w:cs="Aria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E0416C" w14:textId="77777777" w:rsidR="00D0566E" w:rsidRDefault="00D0566E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3AADCB" w14:textId="77777777" w:rsidR="00D0566E" w:rsidRDefault="00D0566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2A0B41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174 964,8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FE9389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6E96DB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174 964,8</w:t>
            </w:r>
          </w:p>
        </w:tc>
      </w:tr>
      <w:tr w:rsidR="00D0566E" w14:paraId="74AA9656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AC941D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Мероприятия по ликвидации объектов накопленного вреда окружающей среде, прошедших оценку воздействия на состояние окружающей среды, здоровье и продолжительность жизни граждан за счет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средств окружного бюджета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BABFC1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18 2 01 А4700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B10D4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A153F5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1EA7A8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12C713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174 964,8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6C0516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0BE705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174 964,8</w:t>
            </w:r>
          </w:p>
        </w:tc>
      </w:tr>
      <w:tr w:rsidR="00D0566E" w14:paraId="2222747E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56542E" w14:textId="1CA6AA72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программа «Обеспечение охраны общественного порядка и повышения безопасности дорожного движения в Чукотском автономном округе»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E85B20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FCC27A" w14:textId="77777777" w:rsidR="00D0566E" w:rsidRDefault="00D0566E">
            <w:pPr>
              <w:rPr>
                <w:rFonts w:ascii="Arial" w:hAnsi="Arial" w:cs="Aria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BD92B9" w14:textId="77777777" w:rsidR="00D0566E" w:rsidRDefault="00D0566E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B272DD" w14:textId="77777777" w:rsidR="00D0566E" w:rsidRDefault="00D0566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ED4FD7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1CD6DB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6B4AD5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D0566E" w14:paraId="71DDC025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DBD892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работы по профилактике детского дорожно-транспортного травматизма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1027DC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4 02 4213Д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D6266C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CCEAF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E1D40F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911E0A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3A3042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A50E2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D0566E" w14:paraId="3015157F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147AC" w14:textId="77F0B75C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программа «Формирование комфортной городской среды в Чукотском автономном округе»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C7719F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5E95F7" w14:textId="77777777" w:rsidR="00D0566E" w:rsidRDefault="00D0566E">
            <w:pPr>
              <w:rPr>
                <w:rFonts w:ascii="Arial" w:hAnsi="Arial" w:cs="Aria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ABD6DC" w14:textId="77777777" w:rsidR="00D0566E" w:rsidRDefault="00D0566E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5E7D41" w14:textId="77777777" w:rsidR="00D0566E" w:rsidRDefault="00D0566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F7FD74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739 502,6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C338FC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6E0079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409 502,6</w:t>
            </w:r>
          </w:p>
        </w:tc>
      </w:tr>
      <w:tr w:rsidR="00D0566E" w14:paraId="70DB29F2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E68693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C57C49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 2 И4 54240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3DCFEB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5E2437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A03483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0B59F6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202 020,4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86FA12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347E39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2 020,4</w:t>
            </w:r>
          </w:p>
        </w:tc>
      </w:tr>
      <w:tr w:rsidR="00D0566E" w14:paraId="4AAA3114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E50F91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9301D2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 2 И4 55550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B9AE74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6677D3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0FB1C6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239D6C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101 010,3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5AFD52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B4F866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1 010,3</w:t>
            </w:r>
          </w:p>
        </w:tc>
      </w:tr>
      <w:tr w:rsidR="00D0566E" w14:paraId="750EA69D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29A5CD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CAAC00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 4 01 R5050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53FA9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D8110E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133E0B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4024DA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30 303,3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D2BEF3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F43E81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303,3</w:t>
            </w:r>
          </w:p>
        </w:tc>
      </w:tr>
      <w:tr w:rsidR="00D0566E" w14:paraId="486DC741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1AC760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и установка банных модульных комплексов в населенных пунктах Чукотского автономного округа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5F8EE7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21 4 02 42102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FA3CBE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F8EC35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8AAD61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2A5374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116 168,6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D07497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158A78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116 168,6</w:t>
            </w:r>
          </w:p>
        </w:tc>
      </w:tr>
      <w:tr w:rsidR="00D0566E" w14:paraId="31AF580F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81E227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Реализация мероприятий по приобретению, установке и модернизации детских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площадок в населенных пунктах Чукотского автономного округа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CDCE55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21 4 03 42272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15665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0C070D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777DED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6BEC4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290 000,0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7164F5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3AD94F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290 000,0</w:t>
            </w:r>
          </w:p>
        </w:tc>
      </w:tr>
      <w:tr w:rsidR="00D0566E" w14:paraId="43ACF4C3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D1FF4F" w14:textId="5A2BA1D9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программа «Развитие системы обращения с отходами в Чукотском автономном округе»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3C3498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BA7C38" w14:textId="77777777" w:rsidR="00D0566E" w:rsidRDefault="00D0566E">
            <w:pPr>
              <w:rPr>
                <w:rFonts w:ascii="Arial" w:hAnsi="Arial" w:cs="Aria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3C3161" w14:textId="77777777" w:rsidR="00D0566E" w:rsidRDefault="00D0566E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F498D" w14:textId="77777777" w:rsidR="00D0566E" w:rsidRDefault="00D0566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F5950B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295 000,0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639345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15BAD3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295 000,0</w:t>
            </w:r>
          </w:p>
        </w:tc>
      </w:tr>
      <w:tr w:rsidR="00D0566E" w14:paraId="38C3A255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36BAF3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Субсидия на ликвидацию мест несанкционированного размещения отходов производства и потребления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AEDB84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23 4 02 43110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280543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5E988E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0F68C9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33C1C2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295 000,0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9D080B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4A5C4C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295 000,0</w:t>
            </w:r>
          </w:p>
        </w:tc>
      </w:tr>
      <w:tr w:rsidR="00D0566E" w14:paraId="4030C8DE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375EBC" w14:textId="3625C4D6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программа «Развитие промышленности и торговли в Чукотском автономном округе»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3A338E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D89F96" w14:textId="77777777" w:rsidR="00D0566E" w:rsidRDefault="00D0566E">
            <w:pPr>
              <w:rPr>
                <w:rFonts w:ascii="Arial" w:hAnsi="Arial" w:cs="Aria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6EFE87" w14:textId="77777777" w:rsidR="00D0566E" w:rsidRDefault="00D0566E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27745C" w14:textId="77777777" w:rsidR="00D0566E" w:rsidRDefault="00D0566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A7B5E1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1 120 474,9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F94504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D980D8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1 120 474,9</w:t>
            </w:r>
          </w:p>
        </w:tc>
      </w:tr>
      <w:tr w:rsidR="00D0566E" w14:paraId="6E220338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96C3CB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обеспечение жителей округа социально значимыми продовольственными товарами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E1FFBC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24 2 03 42120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1CC9F5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7C7CD0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CD3C55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9083FC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960 474,9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244518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7B8ECD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960 474,9</w:t>
            </w:r>
          </w:p>
        </w:tc>
      </w:tr>
      <w:tr w:rsidR="00D0566E" w14:paraId="0A075726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E276C1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доставку товаров с ограниченным сроком годности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F283E1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24 2 03 42180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BA50AA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B56267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8CB853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8816C1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160 000,0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DDB259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0FB7B5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160 000,0</w:t>
            </w:r>
          </w:p>
        </w:tc>
      </w:tr>
      <w:tr w:rsidR="00D0566E" w14:paraId="411A7BEE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A70FB7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Раздел III. Субвенции местным бюджетам Чукотского автономного округа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12C12F" w14:textId="77777777" w:rsidR="00D0566E" w:rsidRDefault="00D0566E">
            <w:pPr>
              <w:rPr>
                <w:rFonts w:ascii="Arial" w:hAnsi="Arial" w:cs="Arial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8A22E3" w14:textId="77777777" w:rsidR="00D0566E" w:rsidRDefault="00D0566E">
            <w:pPr>
              <w:rPr>
                <w:rFonts w:ascii="Arial" w:hAnsi="Arial" w:cs="Aria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6906C7" w14:textId="77777777" w:rsidR="00D0566E" w:rsidRDefault="00D0566E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35CF7E" w14:textId="77777777" w:rsidR="00D0566E" w:rsidRDefault="00D0566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65EE62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7 755 093,9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772F18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53 905,2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56918D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7 701 188,7</w:t>
            </w:r>
          </w:p>
        </w:tc>
      </w:tr>
      <w:tr w:rsidR="00D0566E" w14:paraId="1FE67079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112BA9" w14:textId="03FA099B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программа «Социальная поддержка населения Чукотского автономного округа»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4AFD7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9A7C7C" w14:textId="77777777" w:rsidR="00D0566E" w:rsidRDefault="00D0566E">
            <w:pPr>
              <w:rPr>
                <w:rFonts w:ascii="Arial" w:hAnsi="Arial" w:cs="Aria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A66F6C" w14:textId="77777777" w:rsidR="00D0566E" w:rsidRDefault="00D0566E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0D5BEC" w14:textId="77777777" w:rsidR="00D0566E" w:rsidRDefault="00D0566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8C56D6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190 202,7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EC0B03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10 815,7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6F3F91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179 387,0</w:t>
            </w:r>
          </w:p>
        </w:tc>
      </w:tr>
      <w:tr w:rsidR="00D0566E" w14:paraId="1E34D2D0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75A0C8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A5F5CB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R082Д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D33E1D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02E8C8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A8F914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68457D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11 384,9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3EA25A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10 815,7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E73DA6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569,2</w:t>
            </w:r>
          </w:p>
        </w:tc>
      </w:tr>
      <w:tr w:rsidR="00D0566E" w14:paraId="220ED642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88304E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Субвенции на предоставление жилых помещений детям-сиротам и детям, оставшимся без попечения родителей,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лицам из их числа по договорам найма специализированных жилых помещений за счет средств окружного бюджета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B209C2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03 4 02 А082Д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D4731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111C55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8DA8C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64F564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178 817,8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26D093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1C69AD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178 817,8</w:t>
            </w:r>
          </w:p>
        </w:tc>
      </w:tr>
      <w:tr w:rsidR="00D0566E" w14:paraId="36FA5104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E7599" w14:textId="388F67A1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программа «Развитие культуры и туризма Чукотского автономного округа»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323D55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67BC0B" w14:textId="77777777" w:rsidR="00D0566E" w:rsidRDefault="00D0566E">
            <w:pPr>
              <w:rPr>
                <w:rFonts w:ascii="Arial" w:hAnsi="Arial" w:cs="Aria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A5EDDA" w14:textId="77777777" w:rsidR="00D0566E" w:rsidRDefault="00D0566E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A2A7C6" w14:textId="77777777" w:rsidR="00D0566E" w:rsidRDefault="00D0566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0B4021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6 076,8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A80CBA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FD1422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6 076,8</w:t>
            </w:r>
          </w:p>
        </w:tc>
      </w:tr>
      <w:tr w:rsidR="00D0566E" w14:paraId="395C0AE0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02D940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553B13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05 4 01 43050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C82509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41C201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BC843F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2A1D4E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6 076,8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B330EB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68A3AE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6 076,8</w:t>
            </w:r>
          </w:p>
        </w:tc>
      </w:tr>
      <w:tr w:rsidR="00D0566E" w14:paraId="56F71EA8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1A03DA" w14:textId="4E4ADF62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программа «Развитие агропромышленного комплекса Чукотского автономного округа»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1278D1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B1D3B9" w14:textId="77777777" w:rsidR="00D0566E" w:rsidRDefault="00D0566E">
            <w:pPr>
              <w:rPr>
                <w:rFonts w:ascii="Arial" w:hAnsi="Arial" w:cs="Aria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144C55" w14:textId="77777777" w:rsidR="00D0566E" w:rsidRDefault="00D0566E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C1108C" w14:textId="77777777" w:rsidR="00D0566E" w:rsidRDefault="00D0566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A4C97D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10 088,8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D29934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4C1CBB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10 088,8</w:t>
            </w:r>
          </w:p>
        </w:tc>
      </w:tr>
      <w:tr w:rsidR="00D0566E" w14:paraId="46CFD04C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FF303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FAAE14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06 4 02 43080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F51601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59C494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D76604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7171DB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10 088,8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29C68F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B33A4A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10 088,8</w:t>
            </w:r>
          </w:p>
        </w:tc>
      </w:tr>
      <w:tr w:rsidR="00D0566E" w14:paraId="656DA3CB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76BBEB" w14:textId="4304A7E4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программа «Развитие образования и науки Чукотского автономного округа»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13E4B6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39F8C0" w14:textId="77777777" w:rsidR="00D0566E" w:rsidRDefault="00D0566E">
            <w:pPr>
              <w:rPr>
                <w:rFonts w:ascii="Arial" w:hAnsi="Arial" w:cs="Aria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08C766" w14:textId="77777777" w:rsidR="00D0566E" w:rsidRDefault="00D0566E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D67264" w14:textId="77777777" w:rsidR="00D0566E" w:rsidRDefault="00D0566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EF341A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7 478 707,6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AEB81D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DA153D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7 478 707,6</w:t>
            </w:r>
          </w:p>
        </w:tc>
      </w:tr>
      <w:tr w:rsidR="00D0566E" w14:paraId="45467FFE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318C65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Финансовое обеспечение реализации прав на получение общедоступного и бесплатного образования в муниципальных образовательных организациях, входящих в Чукотский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надмуниципальный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 образовательный округ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E3DCE1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4307Д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9D6394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01F551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2CE204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E79922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7 451 399,2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EA738F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60165C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7 451 399,2</w:t>
            </w:r>
          </w:p>
        </w:tc>
      </w:tr>
      <w:tr w:rsidR="00D0566E" w14:paraId="798BA133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A9126F" w14:textId="4992396B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Компенсация части платы, </w:t>
            </w:r>
            <w:r w:rsidR="006321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взимаемой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родителей (законных представителей) за присмотр и уход за детьми, осваивающими образовательные программы дошкольного образования в организациях Чукотского автономного округа, осуществляющих образовательную деятельность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34FA06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09 4 01 4309Д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689FE2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CA6391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5A6992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90F337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1 007,0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CF2B20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60933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1 007,0</w:t>
            </w:r>
          </w:p>
        </w:tc>
      </w:tr>
      <w:tr w:rsidR="00D0566E" w14:paraId="6BBCD43A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B410C8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F4D5E6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09 4 02 43050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BE9B2B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38675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59F512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1B80B7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26 301,4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25C9C5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BA4384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26 301,4</w:t>
            </w:r>
          </w:p>
        </w:tc>
      </w:tr>
      <w:tr w:rsidR="00D0566E" w14:paraId="3436E9A5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269487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межбюджетных трансфертов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1CE8C4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1A8C5B" w14:textId="77777777" w:rsidR="00D0566E" w:rsidRDefault="00D0566E">
            <w:pPr>
              <w:rPr>
                <w:rFonts w:ascii="Arial" w:hAnsi="Arial" w:cs="Aria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76123" w14:textId="77777777" w:rsidR="00D0566E" w:rsidRDefault="00D0566E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A67301" w14:textId="77777777" w:rsidR="00D0566E" w:rsidRDefault="00D0566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96A76F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70 018,0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A21E65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43 089,5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4F710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26 928,5</w:t>
            </w:r>
          </w:p>
        </w:tc>
      </w:tr>
      <w:tr w:rsidR="00D0566E" w14:paraId="7750904C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AE27B3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на осуществление учета граждан в связи с переселением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35BFD0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 Б 00 43010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0C7AD5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D12946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2951DA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35CF7F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65F090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CA8B58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D0566E" w14:paraId="3A197C03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BCB203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на обеспечение деятельности комиссий по делам несовершеннолетних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06076A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 Б 00 43020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573DAE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E623AF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F3EADB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85BE2F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22 248,2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DDD6C2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84A778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22 248,2</w:t>
            </w:r>
          </w:p>
        </w:tc>
      </w:tr>
      <w:tr w:rsidR="00D0566E" w14:paraId="75A6A356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B75B9F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на обеспечение деятельности административных комиссий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42EF7A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 Б 00 43040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E9F9F5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26EF49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B6C812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261A73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3 180,3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D1ABA8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B32BDD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3 180,3</w:t>
            </w:r>
          </w:p>
        </w:tc>
      </w:tr>
      <w:tr w:rsidR="00D0566E" w14:paraId="5153890D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D5035F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EF00FE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 Ф 00 51180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05F3ED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6BBB44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FBF653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2580BA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9 669,4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C850B7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9 669,4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D3ABE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D0566E" w14:paraId="706561CD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BDA5A5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Субвенции на осуществление полномочий по составлению (изменению) списков кандидатов в присяжные заседатели федеральных судов общей юрисдикции 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Российской Федерации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887053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98 Ф 00 51200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4A01A3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2D89C1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0A8C27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AF823F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548,0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2468B4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D1959C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D0566E" w14:paraId="178C407C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65F765" w14:textId="44B77BED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на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«Об актах гражданского состояния» полномочий Российской Федерации на государственную регистрацию актов гражданского состояния»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0DCB1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 Ф 00 59300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AF6E02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1C185F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DFBF98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C5DDD8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32 872,1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DC8714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32 872,1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36DB6A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D0566E" w14:paraId="2D02E04B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9299C1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Раздел IV. Иные межбюджетные трансферты местным бюджетам Чукотского автономного округа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21709B" w14:textId="77777777" w:rsidR="00D0566E" w:rsidRDefault="00D0566E">
            <w:pPr>
              <w:rPr>
                <w:rFonts w:ascii="Arial" w:hAnsi="Arial" w:cs="Arial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E9CEF0" w14:textId="77777777" w:rsidR="00D0566E" w:rsidRDefault="00D0566E">
            <w:pPr>
              <w:rPr>
                <w:rFonts w:ascii="Arial" w:hAnsi="Arial" w:cs="Aria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B4A4DA" w14:textId="77777777" w:rsidR="00D0566E" w:rsidRDefault="00D0566E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252CF6" w14:textId="77777777" w:rsidR="00D0566E" w:rsidRDefault="00D0566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3ADD9D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219 107,7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54C0CC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219 107,7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756079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</w:tr>
      <w:tr w:rsidR="00D0566E" w14:paraId="7FF06B0C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636B05" w14:textId="4D5BB6A6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программа «Развитие образования и науки Чукотского автономного округа»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0D8D7D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9B2BF" w14:textId="77777777" w:rsidR="00D0566E" w:rsidRDefault="00D0566E">
            <w:pPr>
              <w:rPr>
                <w:rFonts w:ascii="Arial" w:hAnsi="Arial" w:cs="Aria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4B4E63" w14:textId="77777777" w:rsidR="00D0566E" w:rsidRDefault="00D0566E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0AEF53" w14:textId="77777777" w:rsidR="00D0566E" w:rsidRDefault="00D0566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8C284D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219 107,7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F31A6C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219 107,7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494BDD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D0566E" w14:paraId="7A9471AE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479EAD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и муниципальных общеобразовательных организаций, профессиональных образовательных организаций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F1B4D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Ю6 50500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E74B9D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4C9C6E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19EBFF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7F6CC8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4 746,4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7CF1A6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4 746,4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4F419A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D0566E" w14:paraId="67DF8A7B" w14:textId="77777777" w:rsidTr="00A56431">
        <w:trPr>
          <w:trHeight w:val="2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DA1E04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BE5864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09 2 Ю6 53031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51E578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DD1112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E4CFA3" w14:textId="77777777" w:rsidR="00D0566E" w:rsidRDefault="00666F79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FE4981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214 361,3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56908F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214 361,3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F4AEB8" w14:textId="77777777" w:rsidR="00D0566E" w:rsidRDefault="00666F79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</w:tbl>
    <w:p w14:paraId="05D06F06" w14:textId="77777777" w:rsidR="00D0566E" w:rsidRDefault="00D0566E">
      <w:pPr>
        <w:rPr>
          <w:rFonts w:ascii="Arial" w:hAnsi="Arial" w:cs="Arial"/>
        </w:rPr>
      </w:pPr>
    </w:p>
    <w:sectPr w:rsidR="00D0566E" w:rsidSect="00B1696F">
      <w:headerReference w:type="default" r:id="rId6"/>
      <w:pgSz w:w="16901" w:h="11950" w:orient="landscape"/>
      <w:pgMar w:top="850" w:right="1417" w:bottom="850" w:left="1417" w:header="708" w:footer="708" w:gutter="0"/>
      <w:pgNumType w:start="1326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3558C1" w14:textId="77777777" w:rsidR="00666F79" w:rsidRDefault="00666F79">
      <w:r>
        <w:separator/>
      </w:r>
    </w:p>
  </w:endnote>
  <w:endnote w:type="continuationSeparator" w:id="0">
    <w:p w14:paraId="44E78259" w14:textId="77777777" w:rsidR="00666F79" w:rsidRDefault="00666F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97EF87" w14:textId="77777777" w:rsidR="00666F79" w:rsidRDefault="00666F79">
      <w:r>
        <w:separator/>
      </w:r>
    </w:p>
  </w:footnote>
  <w:footnote w:type="continuationSeparator" w:id="0">
    <w:p w14:paraId="6BC9AA3C" w14:textId="77777777" w:rsidR="00666F79" w:rsidRDefault="00666F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1998C6" w14:textId="77777777" w:rsidR="00D0566E" w:rsidRPr="00B1696F" w:rsidRDefault="00666F79">
    <w:pPr>
      <w:jc w:val="center"/>
      <w:rPr>
        <w:rFonts w:ascii="Arial" w:hAnsi="Arial" w:cs="Arial"/>
        <w:sz w:val="32"/>
        <w:szCs w:val="32"/>
      </w:rPr>
    </w:pPr>
    <w:r w:rsidRPr="00B1696F">
      <w:rPr>
        <w:rFonts w:ascii="Times New Roman" w:hAnsi="Times New Roman" w:cs="Times New Roman"/>
        <w:color w:val="000000"/>
      </w:rPr>
      <w:fldChar w:fldCharType="begin"/>
    </w:r>
    <w:r w:rsidRPr="00B1696F">
      <w:rPr>
        <w:rFonts w:ascii="Times New Roman" w:hAnsi="Times New Roman" w:cs="Times New Roman"/>
        <w:color w:val="000000"/>
      </w:rPr>
      <w:instrText>PAGE</w:instrText>
    </w:r>
    <w:r w:rsidRPr="00B1696F">
      <w:rPr>
        <w:rFonts w:ascii="Times New Roman" w:hAnsi="Times New Roman" w:cs="Times New Roman"/>
        <w:color w:val="000000"/>
      </w:rPr>
      <w:fldChar w:fldCharType="separate"/>
    </w:r>
    <w:r w:rsidRPr="00B1696F">
      <w:rPr>
        <w:rFonts w:ascii="Times New Roman" w:hAnsi="Times New Roman" w:cs="Times New Roman"/>
        <w:color w:val="000000"/>
      </w:rPr>
      <w:t>#</w:t>
    </w:r>
    <w:r w:rsidRPr="00B1696F">
      <w:rPr>
        <w:rFonts w:ascii="Times New Roman" w:hAnsi="Times New Roman" w:cs="Times New Roman"/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2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ExpandShiftReturn/>
    <w:footnoteLayoutLikeWW8/>
    <w:shapeLayoutLikeWW8/>
    <w:alignTablesRowByRow/>
    <w:doNotBreakWrappedTables/>
    <w:useWord2002TableStyleRules/>
    <w:growAutofit/>
    <w:useFELayout/>
    <w:underlineTabInNumList/>
    <w:splitPgBreakAndParaMark/>
    <w:doNotVertAlignCellWithSp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D0566E"/>
    <w:rsid w:val="00260BA7"/>
    <w:rsid w:val="00265395"/>
    <w:rsid w:val="00517B5D"/>
    <w:rsid w:val="00632145"/>
    <w:rsid w:val="00666F79"/>
    <w:rsid w:val="008E03A2"/>
    <w:rsid w:val="009D4F29"/>
    <w:rsid w:val="00A56431"/>
    <w:rsid w:val="00A6432B"/>
    <w:rsid w:val="00B1696F"/>
    <w:rsid w:val="00D0566E"/>
    <w:rsid w:val="00FD5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60EFD"/>
  <w15:docId w15:val="{F1C2DC16-85BC-4E2D-B3DC-9923EF15A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header"/>
    <w:basedOn w:val="a"/>
    <w:link w:val="a6"/>
    <w:uiPriority w:val="99"/>
    <w:unhideWhenUsed/>
    <w:rsid w:val="00B1696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1696F"/>
  </w:style>
  <w:style w:type="paragraph" w:styleId="a7">
    <w:name w:val="footer"/>
    <w:basedOn w:val="a"/>
    <w:link w:val="a8"/>
    <w:uiPriority w:val="99"/>
    <w:unhideWhenUsed/>
    <w:rsid w:val="00B1696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169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17</Pages>
  <Words>3078</Words>
  <Characters>17545</Characters>
  <Application>Microsoft Office Word</Application>
  <DocSecurity>0</DocSecurity>
  <Lines>146</Lines>
  <Paragraphs>41</Paragraphs>
  <ScaleCrop>false</ScaleCrop>
  <Company/>
  <LinksUpToDate>false</LinksUpToDate>
  <CharactersWithSpaces>20582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ReportDesigner</dc:creator>
  <cp:lastModifiedBy>Кухнинов Антон Владимирович</cp:lastModifiedBy>
  <cp:revision>7</cp:revision>
  <dcterms:created xsi:type="dcterms:W3CDTF">2025-11-19T03:28:00Z</dcterms:created>
  <dcterms:modified xsi:type="dcterms:W3CDTF">2025-11-26T03:52:00Z</dcterms:modified>
</cp:coreProperties>
</file>